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53895" cy="3067685"/>
            <wp:effectExtent l="19050" t="0" r="8255" b="0"/>
            <wp:docPr id="1" name="Рисунок 1" descr="http://mtdata.ru/u15/photo9EA5/20516339043-0/bi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tdata.ru/u15/photo9EA5/20516339043-0/big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306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0"/>
          <w:szCs w:val="20"/>
          <w:lang w:eastAsia="ru-RU"/>
        </w:rPr>
        <w:t>СЕКС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kern w:val="36"/>
          <w:sz w:val="48"/>
          <w:szCs w:val="48"/>
          <w:lang w:eastAsia="ru-RU"/>
        </w:rPr>
        <w:t>БУДЬТЕ ИЗОБРЕТАТЕЛЬНЫ!</w:t>
      </w:r>
    </w:p>
    <w:p w:rsidR="00DB37FB" w:rsidRPr="00DB37FB" w:rsidRDefault="00DB37FB" w:rsidP="00DB3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6pt" o:hralign="center" o:hrstd="t" o:hr="t" fillcolor="#ff952b" stroked="f"/>
        </w:pic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Даже если вы оба уже всё, казалось бы, о себе знаете, наверняка существует еще много новых для вас видов сексуальной активности. Примите все достигнутое вами за отправную точку и продолжайте дальше расширять свой сексуальный репертуар.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ПОНАБЛЮДАЙТЕ ЗА СОБОЙ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Поставьте зеркала вдоль кровати (или сделайте зеркальный потолок), чтобы вы оба могли посмотреть на себя «со стороны». Эту идею можно развить: запишите на пленку свои голоса в минуты близости или установите видеокамеру, снимите фильм, а потом вместе посмотрите его. Каждый день повторяйте своему партнеру, что именно вы любите в нем, а себе повторяйте, что вы любите в себе.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БУДЬТЕ АКТИВНЕЕ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Каждые несколько недель пробуйте новую позицию, не стесняйтесь мастурбировать. Если у вас есть время, примите вдвоем душ или ванну, а затем сделайте друг другу массаж с ароматическими маслами. Кроме того, вы можете рисовать пальцами на теле, вместе пользоваться вибратором, поужинать в постели или почитать вслух что-нибудь эротическое.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ЧУВСТВЕННОСТЬ И СЮРПРИЗЫ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Безусловно, чувственность — феномен не только физиологический, </w:t>
      </w:r>
      <w:proofErr w:type="gramStart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по</w:t>
      </w:r>
      <w:proofErr w:type="gramEnd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 и психологический. Есть много способов проявления любви и внимания друг к другу и без физического контакта. Например, вы могли бы обменяться по почте любовными письмами, оставить какие-либо знаки внимания в самых неожиданных </w:t>
      </w: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lastRenderedPageBreak/>
        <w:t>местах или в мельчайших подробностях описать друг другу свои самые смелые сексуальные фантазии. В конце концов, назначьте друг другу встречу и заново «познакомьтесь».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ЭРОТИКА РАЗДЕВАНИЯ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Визуальная стимуляция играет чрезвычайно важную роль в возбуждении мужчины. Вид женщины, соблазнительно снимающей с себя одежду, может пробудить или оживить его сексуальный интерес. Конечно, никто не ждет, что вы разденетесь так же профессионально, как опытная </w:t>
      </w:r>
      <w:proofErr w:type="gramStart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стриптизерша</w:t>
      </w:r>
      <w:proofErr w:type="gramEnd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 но вы тоже можете достичь в этом неплохих результатов, регулярно практикуясь наедине с собой перед большим зеркалом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noProof/>
          <w:color w:val="675155"/>
          <w:sz w:val="24"/>
          <w:szCs w:val="24"/>
          <w:lang w:eastAsia="ru-RU"/>
        </w:rPr>
        <w:lastRenderedPageBreak/>
        <w:drawing>
          <wp:inline distT="0" distB="0" distL="0" distR="0">
            <wp:extent cx="3812540" cy="9276715"/>
            <wp:effectExtent l="19050" t="0" r="0" b="0"/>
            <wp:docPr id="3" name="Рисунок 3" descr="http://www.mirvolos.com/rmsimages/esex/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irvolos.com/rmsimages/esex/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540" cy="927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lastRenderedPageBreak/>
        <w:t>ВЫСОКИЕ КАБЛУКИ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Они зрительно удлиняют ноги и придают очень сексуальный вид ягодицам. Попробуйте походить по комнате в белье и на каблуках, и вы увидите, насколько это эффектно.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КОМБИНАЦИЯ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После того как вы избавились от верхней одежды, начинайте снимать комбинацию. Предпочтительно не снимать ее через голову, а сбросить с себя на пол и затем, не снимая туфель, переступить через нее.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noProof/>
          <w:color w:val="675155"/>
          <w:sz w:val="24"/>
          <w:szCs w:val="24"/>
          <w:lang w:eastAsia="ru-RU"/>
        </w:rPr>
        <w:drawing>
          <wp:inline distT="0" distB="0" distL="0" distR="0">
            <wp:extent cx="3812540" cy="6459855"/>
            <wp:effectExtent l="19050" t="0" r="0" b="0"/>
            <wp:docPr id="4" name="Рисунок 4" descr="http://www.mirvolos.com/rmsimages/esex/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irvolos.com/rmsimages/esex/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540" cy="645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ИЗОБРАЗИТЕ ИЗ СЕБЯ СКРОМНИЦУ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lastRenderedPageBreak/>
        <w:t>Обратите взгляд к полу, изображая скромницу. Эта ложная скромность повысит его возбуждение, создав эффект подсматривания.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ТРУСИКИ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Вы будете выглядеть гораздо </w:t>
      </w:r>
      <w:proofErr w:type="gramStart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грациознее</w:t>
      </w:r>
      <w:proofErr w:type="gramEnd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 если снимете трусики одно рукой, а не двумя, да еще и наклонившись при этом.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noProof/>
          <w:color w:val="675155"/>
          <w:sz w:val="24"/>
          <w:szCs w:val="24"/>
          <w:lang w:eastAsia="ru-RU"/>
        </w:rPr>
        <w:drawing>
          <wp:inline distT="0" distB="0" distL="0" distR="0">
            <wp:extent cx="1902460" cy="2012950"/>
            <wp:effectExtent l="19050" t="0" r="2540" b="0"/>
            <wp:docPr id="5" name="Рисунок 5" descr="http://www.mirvolos.com/rmsimages/esex/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irvolos.com/rmsimages/esex/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201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ЧУЛКИ И ПОДВЯЗКИ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Чулки и подвязки всегда выглядят сексуальнее колготок — так же как кокетливые маленькие трусики или французские панталончики, желательно шелковые, сексуальнее хлопковых трусов.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noProof/>
          <w:color w:val="675155"/>
          <w:sz w:val="24"/>
          <w:szCs w:val="24"/>
          <w:lang w:eastAsia="ru-RU"/>
        </w:rPr>
        <w:drawing>
          <wp:inline distT="0" distB="0" distL="0" distR="0">
            <wp:extent cx="1902460" cy="2012950"/>
            <wp:effectExtent l="19050" t="0" r="2540" b="0"/>
            <wp:docPr id="6" name="Рисунок 6" descr="http://www.mirvolos.com/rmsimages/esex/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irvolos.com/rmsimages/esex/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201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КАК СНИМАТЬ ЧУЛКИ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Отстегивая чулки, вы имеете возможность изящно изогнуть ноги, а медленно спуская чулок с ухоженной ножки, вы произведете потрясающий эротический эффект.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noProof/>
          <w:color w:val="675155"/>
          <w:sz w:val="24"/>
          <w:szCs w:val="24"/>
          <w:lang w:eastAsia="ru-RU"/>
        </w:rPr>
        <w:lastRenderedPageBreak/>
        <w:drawing>
          <wp:inline distT="0" distB="0" distL="0" distR="0">
            <wp:extent cx="3812540" cy="6245860"/>
            <wp:effectExtent l="19050" t="0" r="0" b="0"/>
            <wp:docPr id="7" name="Рисунок 7" descr="http://www.mirvolos.com/rmsimages/esex/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irvolos.com/rmsimages/esex/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540" cy="624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КАК СНИМАТЬ БЮСТГАЛЬТЕР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Не срывайте его с себя. Собираясь обнажить грудь, сделайте вид, что вы еще не решились это сделать. Такая заминка очень эротична.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noProof/>
          <w:color w:val="675155"/>
          <w:sz w:val="24"/>
          <w:szCs w:val="24"/>
          <w:lang w:eastAsia="ru-RU"/>
        </w:rPr>
        <w:lastRenderedPageBreak/>
        <w:drawing>
          <wp:inline distT="0" distB="0" distL="0" distR="0">
            <wp:extent cx="3812540" cy="8274050"/>
            <wp:effectExtent l="19050" t="0" r="0" b="0"/>
            <wp:docPr id="8" name="Рисунок 8" descr="http://www.mirvolos.com/rmsimages/esex/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irvolos.com/rmsimages/esex/5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540" cy="827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7FB" w:rsidRPr="00DB37FB" w:rsidRDefault="00DB37FB" w:rsidP="00DB3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37FB">
        <w:rPr>
          <w:rFonts w:ascii="Trebuchet MS" w:eastAsia="Times New Roman" w:hAnsi="Trebuchet MS" w:cs="Times New Roman"/>
          <w:b/>
          <w:bCs/>
          <w:color w:val="675155"/>
          <w:sz w:val="24"/>
          <w:szCs w:val="24"/>
          <w:lang w:eastAsia="ru-RU"/>
        </w:rPr>
        <w:t>ДОЛОЙ ПРЕДРАССУДКИ!</w:t>
      </w:r>
    </w:p>
    <w:p w:rsidR="00DB37FB" w:rsidRPr="00DB37FB" w:rsidRDefault="00DB37FB" w:rsidP="00DB3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Вполне возможно, что вы сочтете себя еще недостаточно опытными и раскрепощенными, чтобы воспользоваться предложенными выше </w:t>
      </w:r>
      <w:proofErr w:type="spellStart"/>
      <w:proofErr w:type="gramStart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co</w:t>
      </w:r>
      <w:proofErr w:type="gramEnd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ветами</w:t>
      </w:r>
      <w:proofErr w:type="spellEnd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. </w:t>
      </w:r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lastRenderedPageBreak/>
        <w:t>Однако</w:t>
      </w:r>
      <w:proofErr w:type="gramStart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>,</w:t>
      </w:r>
      <w:proofErr w:type="gramEnd"/>
      <w:r w:rsidRPr="00DB37FB">
        <w:rPr>
          <w:rFonts w:ascii="Trebuchet MS" w:eastAsia="Times New Roman" w:hAnsi="Trebuchet MS" w:cs="Times New Roman"/>
          <w:color w:val="675155"/>
          <w:sz w:val="24"/>
          <w:szCs w:val="24"/>
          <w:lang w:eastAsia="ru-RU"/>
        </w:rPr>
        <w:t xml:space="preserve"> если вы сделаете хоть малейшую попытку избавиться от закомплексованности, вы уже одержите над собой значительную победу, вероятно даже и не осознавая этого.</w:t>
      </w:r>
    </w:p>
    <w:p w:rsidR="00974C75" w:rsidRDefault="00974C75"/>
    <w:sectPr w:rsidR="00974C75" w:rsidSect="00974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DB37FB"/>
    <w:rsid w:val="00974C75"/>
    <w:rsid w:val="00CE222E"/>
    <w:rsid w:val="00DB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75"/>
  </w:style>
  <w:style w:type="paragraph" w:styleId="1">
    <w:name w:val="heading 1"/>
    <w:basedOn w:val="a"/>
    <w:link w:val="10"/>
    <w:uiPriority w:val="9"/>
    <w:qFormat/>
    <w:rsid w:val="00DB37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B37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link w:val="60"/>
    <w:uiPriority w:val="9"/>
    <w:qFormat/>
    <w:rsid w:val="00DB37F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7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B37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B37F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DB3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37F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B3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Ш.И.З.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2011-04-19T21:30:00Z</dcterms:created>
  <dcterms:modified xsi:type="dcterms:W3CDTF">2011-04-19T21:31:00Z</dcterms:modified>
</cp:coreProperties>
</file>